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413A" w14:textId="77777777" w:rsidR="00055A8B" w:rsidRPr="00055A8B" w:rsidRDefault="00055A8B" w:rsidP="00055A8B">
      <w:pPr>
        <w:jc w:val="center"/>
        <w:rPr>
          <w:b/>
          <w:bCs/>
          <w:sz w:val="28"/>
          <w:szCs w:val="28"/>
        </w:rPr>
      </w:pPr>
      <w:r w:rsidRPr="00055A8B">
        <w:rPr>
          <w:b/>
          <w:bCs/>
          <w:sz w:val="28"/>
          <w:szCs w:val="28"/>
        </w:rPr>
        <w:t>Tee Trammell-Milliron</w:t>
      </w:r>
    </w:p>
    <w:p w14:paraId="4E7249DF" w14:textId="3002C665" w:rsidR="00055A8B" w:rsidRDefault="00AA596A" w:rsidP="00AA596A">
      <w:pPr>
        <w:jc w:val="center"/>
      </w:pPr>
      <w:r>
        <w:t xml:space="preserve">Richmond, VA 23060 | </w:t>
      </w:r>
      <w:r w:rsidR="00055A8B">
        <w:t xml:space="preserve">(804) 380-2673 | tee.trammellmilliron@gmail.com | </w:t>
      </w:r>
    </w:p>
    <w:p w14:paraId="6A0A1EC0" w14:textId="745F6692" w:rsidR="00055A8B" w:rsidRPr="00E23CD4" w:rsidRDefault="00E23CD4" w:rsidP="00E23CD4">
      <w:pPr>
        <w:jc w:val="center"/>
        <w:rPr>
          <w:color w:val="auto"/>
        </w:rPr>
      </w:pPr>
      <w:hyperlink r:id="rId8" w:history="1">
        <w:r w:rsidRPr="00E23CD4">
          <w:rPr>
            <w:rStyle w:val="Hyperlink"/>
            <w:color w:val="auto"/>
            <w:u w:val="none"/>
          </w:rPr>
          <w:t>linkedin.com/in/tee-milliron-07867b9a</w:t>
        </w:r>
      </w:hyperlink>
    </w:p>
    <w:p w14:paraId="07BD3D2D" w14:textId="77777777" w:rsidR="00E23CD4" w:rsidRDefault="00E23CD4" w:rsidP="00055A8B">
      <w:pPr>
        <w:jc w:val="center"/>
        <w:rPr>
          <w:b/>
          <w:bCs/>
        </w:rPr>
      </w:pPr>
    </w:p>
    <w:p w14:paraId="1E9FE6BA" w14:textId="53519C1B" w:rsidR="00055A8B" w:rsidRPr="00E23CD4" w:rsidRDefault="008852A8" w:rsidP="00E23CD4">
      <w:pPr>
        <w:jc w:val="center"/>
        <w:rPr>
          <w:b/>
          <w:bCs/>
          <w:sz w:val="24"/>
          <w:szCs w:val="24"/>
        </w:rPr>
      </w:pPr>
      <w:r>
        <w:rPr>
          <w:b/>
          <w:bCs/>
          <w:sz w:val="24"/>
          <w:szCs w:val="24"/>
        </w:rPr>
        <w:t>E</w:t>
      </w:r>
      <w:r w:rsidR="00322B9E">
        <w:rPr>
          <w:b/>
          <w:bCs/>
          <w:sz w:val="24"/>
          <w:szCs w:val="24"/>
        </w:rPr>
        <w:t>-COMMERCE</w:t>
      </w:r>
      <w:r w:rsidR="009A1EB9">
        <w:rPr>
          <w:b/>
          <w:bCs/>
          <w:sz w:val="24"/>
          <w:szCs w:val="24"/>
        </w:rPr>
        <w:t xml:space="preserve">/MARKETING PROFESSIONAL </w:t>
      </w:r>
      <w:r w:rsidR="00322B9E">
        <w:rPr>
          <w:b/>
          <w:bCs/>
          <w:sz w:val="24"/>
          <w:szCs w:val="24"/>
        </w:rPr>
        <w:t xml:space="preserve"> </w:t>
      </w:r>
    </w:p>
    <w:p w14:paraId="2408BA6D" w14:textId="77777777" w:rsidR="00876A0C" w:rsidRDefault="00876A0C" w:rsidP="00F04C7D">
      <w:pPr>
        <w:jc w:val="center"/>
      </w:pPr>
      <w:r w:rsidRPr="00876A0C">
        <w:t>Results-driven eCommerce and Product Management Professional with a strong foundation in digital marketing, product information management (PIM) systems, project coordination, and data analysis. Experienced in collaborating across teams to execute marketing initiatives, optimize content, and enhance customer engagement. Adept at leveraging SEO strategies, campaign performance metrics, and digital tools like Google Analytics to drive business growth. Skilled in managing large SKU data sets, taxonomy, and attribution within PIM systems to ensure accurate, enriched product content and seamless syndication across channels. Expertise in process improvement, cross-functional communication, and operational efficiency, with a keen ability to adapt to new roles and industries. Eager to apply strategic problem-solving and analytical skills to a marketing and operations role, contributing to brand visibility, campaign execution, and optimized digital workflows through efficient product data management.</w:t>
      </w:r>
    </w:p>
    <w:p w14:paraId="42F48D23" w14:textId="765E8B08" w:rsidR="00F04C7D" w:rsidRPr="00E23CD4" w:rsidRDefault="00F04C7D" w:rsidP="00F04C7D">
      <w:pPr>
        <w:jc w:val="center"/>
        <w:rPr>
          <w:b/>
          <w:bCs/>
          <w:sz w:val="24"/>
          <w:szCs w:val="24"/>
        </w:rPr>
      </w:pPr>
      <w:r w:rsidRPr="00E23CD4">
        <w:rPr>
          <w:b/>
          <w:bCs/>
          <w:sz w:val="24"/>
          <w:szCs w:val="24"/>
        </w:rPr>
        <w:t>Skills</w:t>
      </w:r>
    </w:p>
    <w:p w14:paraId="707207FE" w14:textId="77777777" w:rsidR="00F04C7D" w:rsidRDefault="00F04C7D" w:rsidP="00F04C7D">
      <w:pPr>
        <w:jc w:val="center"/>
      </w:pPr>
      <w:r>
        <w:t xml:space="preserve">Product Lifecycle Management | Teamwork and Collaboration | Cross Functional Leadership | </w:t>
      </w:r>
    </w:p>
    <w:p w14:paraId="61A98EBC" w14:textId="11EADA0A" w:rsidR="00F04C7D" w:rsidRDefault="00E22C4B" w:rsidP="00F04C7D">
      <w:pPr>
        <w:jc w:val="center"/>
      </w:pPr>
      <w:r>
        <w:t>Python, SQL</w:t>
      </w:r>
      <w:r w:rsidR="00F04C7D">
        <w:t xml:space="preserve"> | </w:t>
      </w:r>
      <w:r>
        <w:t>SEO/SEM</w:t>
      </w:r>
      <w:r w:rsidR="00F04C7D">
        <w:t xml:space="preserve"> | Jira, Atlassian, Confluence |Critical Thinking | Stakeholder Relations | Customer Empathy | </w:t>
      </w:r>
      <w:r w:rsidR="00516F73">
        <w:t>Microsoft Suite | Power BI</w:t>
      </w:r>
      <w:r w:rsidR="00F04C7D">
        <w:t xml:space="preserve"> | </w:t>
      </w:r>
      <w:r w:rsidR="009A1EB9">
        <w:t>Digital Marketing | Marketing Campaign Execution |Content Creation | Marketing Strategy and Branding | Marketing Analytics and KPI Tracking</w:t>
      </w:r>
      <w:r w:rsidR="00F04C7D">
        <w:t xml:space="preserve"> | </w:t>
      </w:r>
      <w:r>
        <w:t xml:space="preserve">On-Site Search </w:t>
      </w:r>
      <w:r w:rsidR="00F04C7D">
        <w:t>|</w:t>
      </w:r>
      <w:r w:rsidR="00DE7395">
        <w:t xml:space="preserve"> A/B Testing</w:t>
      </w:r>
      <w:r w:rsidR="008852A8">
        <w:t xml:space="preserve"> | Salsify, P360, </w:t>
      </w:r>
      <w:proofErr w:type="spellStart"/>
      <w:r w:rsidR="008852A8">
        <w:t>Unilog</w:t>
      </w:r>
      <w:proofErr w:type="spellEnd"/>
      <w:r w:rsidR="008852A8">
        <w:t xml:space="preserve"> |</w:t>
      </w:r>
    </w:p>
    <w:p w14:paraId="40D5BF0E" w14:textId="627E8BD9" w:rsidR="00F04C7D" w:rsidRDefault="00F04C7D" w:rsidP="00F04C7D">
      <w:pPr>
        <w:jc w:val="center"/>
      </w:pPr>
      <w:r>
        <w:t>User and UX Research | Product Vision and Strategy | Data Analytics | Vendor Management</w:t>
      </w:r>
      <w:r w:rsidR="009A1EB9">
        <w:t xml:space="preserve"> | Event Planning | Google Analytics | Organizational Skills | Creative Problem Solving</w:t>
      </w:r>
      <w:r w:rsidR="007F45A9">
        <w:t xml:space="preserve"> |</w:t>
      </w:r>
      <w:proofErr w:type="spellStart"/>
      <w:r w:rsidR="007F45A9">
        <w:t>Bloomreach</w:t>
      </w:r>
      <w:proofErr w:type="spellEnd"/>
      <w:r w:rsidR="007F45A9">
        <w:t xml:space="preserve">, Endeca, </w:t>
      </w:r>
      <w:proofErr w:type="spellStart"/>
      <w:r w:rsidR="007F45A9">
        <w:t>Solr</w:t>
      </w:r>
      <w:proofErr w:type="spellEnd"/>
      <w:r w:rsidR="00A438D7">
        <w:t xml:space="preserve"> | Amazon Seller/Vendor Central</w:t>
      </w:r>
      <w:r w:rsidR="00AC474D">
        <w:t xml:space="preserve"> | 320K+ SKU Management | Taxonomy and Attribute Management</w:t>
      </w:r>
    </w:p>
    <w:p w14:paraId="630F401E" w14:textId="77777777" w:rsidR="00F04C7D" w:rsidRDefault="00F04C7D" w:rsidP="00F04C7D"/>
    <w:p w14:paraId="4602CCFF" w14:textId="63D298AE" w:rsidR="00055A8B" w:rsidRPr="00C86586" w:rsidRDefault="00C86586" w:rsidP="00055A8B">
      <w:pPr>
        <w:jc w:val="center"/>
        <w:rPr>
          <w:b/>
          <w:bCs/>
          <w:sz w:val="24"/>
          <w:szCs w:val="24"/>
        </w:rPr>
      </w:pPr>
      <w:r w:rsidRPr="00C86586">
        <w:rPr>
          <w:b/>
          <w:bCs/>
          <w:sz w:val="24"/>
          <w:szCs w:val="24"/>
        </w:rPr>
        <w:t>EXPERIENCE</w:t>
      </w:r>
    </w:p>
    <w:p w14:paraId="7174F178" w14:textId="6D5A0D03" w:rsidR="00055A8B" w:rsidRPr="00055A8B" w:rsidRDefault="00C86586" w:rsidP="00C86586">
      <w:pPr>
        <w:tabs>
          <w:tab w:val="right" w:pos="10170"/>
        </w:tabs>
        <w:rPr>
          <w:b/>
          <w:bCs/>
        </w:rPr>
      </w:pPr>
      <w:r w:rsidRPr="00055A8B">
        <w:rPr>
          <w:b/>
          <w:bCs/>
        </w:rPr>
        <w:t>MCKESSON</w:t>
      </w:r>
      <w:r>
        <w:rPr>
          <w:b/>
          <w:bCs/>
        </w:rPr>
        <w:t xml:space="preserve">, </w:t>
      </w:r>
      <w:r w:rsidR="00055A8B" w:rsidRPr="00055A8B">
        <w:t>Richmond, VA</w:t>
      </w:r>
      <w:r w:rsidR="00055A8B" w:rsidRPr="00055A8B">
        <w:rPr>
          <w:b/>
          <w:bCs/>
        </w:rPr>
        <w:tab/>
        <w:t xml:space="preserve">May 2022 </w:t>
      </w:r>
      <w:r w:rsidR="00055A8B">
        <w:rPr>
          <w:b/>
          <w:bCs/>
        </w:rPr>
        <w:t>-</w:t>
      </w:r>
      <w:r w:rsidR="00055A8B" w:rsidRPr="00055A8B">
        <w:rPr>
          <w:b/>
          <w:bCs/>
        </w:rPr>
        <w:t xml:space="preserve"> October 2024</w:t>
      </w:r>
    </w:p>
    <w:p w14:paraId="747F1D43" w14:textId="5E467724" w:rsidR="00055A8B" w:rsidRPr="00055A8B" w:rsidRDefault="00055A8B" w:rsidP="00055A8B">
      <w:pPr>
        <w:rPr>
          <w:b/>
          <w:bCs/>
        </w:rPr>
      </w:pPr>
      <w:r w:rsidRPr="00055A8B">
        <w:rPr>
          <w:b/>
          <w:bCs/>
        </w:rPr>
        <w:t>Product Manager - On-site Search</w:t>
      </w:r>
    </w:p>
    <w:p w14:paraId="50085649" w14:textId="20F8EEF8" w:rsidR="00055A8B" w:rsidRDefault="00055A8B" w:rsidP="00C86586">
      <w:r>
        <w:t xml:space="preserve">Led full product lifecycle implementation </w:t>
      </w:r>
      <w:proofErr w:type="gramStart"/>
      <w:r>
        <w:t>including</w:t>
      </w:r>
      <w:proofErr w:type="gramEnd"/>
      <w:r>
        <w:t xml:space="preserve"> gap analysis, requirements gathering, development, testing, reporting, go-live, and post go-live support of the </w:t>
      </w:r>
      <w:proofErr w:type="spellStart"/>
      <w:r>
        <w:t>Bloomreach</w:t>
      </w:r>
      <w:proofErr w:type="spellEnd"/>
      <w:r>
        <w:t xml:space="preserve"> Discovery Search Engine.</w:t>
      </w:r>
    </w:p>
    <w:p w14:paraId="20EFF82D" w14:textId="07953B01" w:rsidR="00055A8B" w:rsidRDefault="00055A8B" w:rsidP="00055A8B">
      <w:pPr>
        <w:pStyle w:val="ListParagraph"/>
        <w:numPr>
          <w:ilvl w:val="0"/>
          <w:numId w:val="1"/>
        </w:numPr>
        <w:ind w:left="360"/>
      </w:pPr>
      <w:r>
        <w:t>Enhanced search relevancy by creating query rules and maintaining synonyms, resulting in a 20% increase in user engagement by optimizing product findability on the B2B ecommerce site, Supply Manager.</w:t>
      </w:r>
    </w:p>
    <w:p w14:paraId="4B686E8D" w14:textId="56DF3A51" w:rsidR="00055A8B" w:rsidRDefault="00055A8B" w:rsidP="00C86586">
      <w:pPr>
        <w:pStyle w:val="ListParagraph"/>
        <w:numPr>
          <w:ilvl w:val="0"/>
          <w:numId w:val="1"/>
        </w:numPr>
        <w:ind w:left="360"/>
      </w:pPr>
      <w:r>
        <w:t>Analyzed user behavior data and KPIs to identify user experience issues and drive product performance improvements, leading to a 20% uplift in customer satisfaction through targeted digital marketing strategies and data-driven decisions.</w:t>
      </w:r>
    </w:p>
    <w:p w14:paraId="158F6966" w14:textId="7AEDE71D" w:rsidR="00055A8B" w:rsidRDefault="00055A8B" w:rsidP="00055A8B">
      <w:pPr>
        <w:pStyle w:val="ListParagraph"/>
        <w:numPr>
          <w:ilvl w:val="0"/>
          <w:numId w:val="1"/>
        </w:numPr>
        <w:ind w:left="360"/>
      </w:pPr>
      <w:r>
        <w:t>Collaborated with the Master Data team to ensure accurate product data representation across 150 categories, significantly improving search result refinement and navigation by maintaining taxonomy and facet navigation, contributing to a 25% growth in product discovery.</w:t>
      </w:r>
    </w:p>
    <w:p w14:paraId="4F4705F0" w14:textId="77777777" w:rsidR="003E4427" w:rsidRDefault="003E4427" w:rsidP="003E4427"/>
    <w:p w14:paraId="03477336" w14:textId="76AB754F" w:rsidR="003E4427" w:rsidRPr="00055A8B" w:rsidRDefault="003E4427" w:rsidP="003E4427">
      <w:pPr>
        <w:tabs>
          <w:tab w:val="right" w:pos="10170"/>
        </w:tabs>
        <w:rPr>
          <w:b/>
          <w:bCs/>
        </w:rPr>
      </w:pPr>
      <w:r>
        <w:rPr>
          <w:b/>
          <w:bCs/>
        </w:rPr>
        <w:t xml:space="preserve">JONES STEPHENS, </w:t>
      </w:r>
      <w:r>
        <w:t>Moody, AL</w:t>
      </w:r>
      <w:r w:rsidRPr="00055A8B">
        <w:rPr>
          <w:b/>
          <w:bCs/>
        </w:rPr>
        <w:tab/>
      </w:r>
      <w:r>
        <w:rPr>
          <w:b/>
          <w:bCs/>
        </w:rPr>
        <w:t>November 2021</w:t>
      </w:r>
      <w:r w:rsidRPr="00055A8B">
        <w:rPr>
          <w:b/>
          <w:bCs/>
        </w:rPr>
        <w:t xml:space="preserve"> </w:t>
      </w:r>
      <w:r>
        <w:rPr>
          <w:b/>
          <w:bCs/>
        </w:rPr>
        <w:t>–</w:t>
      </w:r>
      <w:r w:rsidRPr="00055A8B">
        <w:rPr>
          <w:b/>
          <w:bCs/>
        </w:rPr>
        <w:t xml:space="preserve"> </w:t>
      </w:r>
      <w:r>
        <w:rPr>
          <w:b/>
          <w:bCs/>
        </w:rPr>
        <w:t>May 2022</w:t>
      </w:r>
    </w:p>
    <w:p w14:paraId="671B7DC9" w14:textId="63C58041" w:rsidR="003E4427" w:rsidRPr="00055A8B" w:rsidRDefault="003E4427" w:rsidP="003E4427">
      <w:pPr>
        <w:rPr>
          <w:b/>
          <w:bCs/>
        </w:rPr>
      </w:pPr>
      <w:r w:rsidRPr="00055A8B">
        <w:rPr>
          <w:b/>
          <w:bCs/>
        </w:rPr>
        <w:t>P</w:t>
      </w:r>
      <w:r>
        <w:rPr>
          <w:b/>
          <w:bCs/>
        </w:rPr>
        <w:t>IM Specialist</w:t>
      </w:r>
    </w:p>
    <w:p w14:paraId="1A962214" w14:textId="77777777" w:rsidR="003E4427" w:rsidRDefault="003E4427" w:rsidP="003E4427">
      <w:r w:rsidRPr="003E4427">
        <w:t xml:space="preserve">Administered and supported Salsify Product Information Management (PIM) platform to streamline product content import, management, and delivery across Amazon Marketplace and distributor networks, enhancing data accuracy and content quality. </w:t>
      </w:r>
    </w:p>
    <w:p w14:paraId="41C5B04F" w14:textId="327DD14B" w:rsidR="003E4427" w:rsidRDefault="003E4427" w:rsidP="003E4427">
      <w:r w:rsidRPr="003E4427">
        <w:t>• Led onboarding of new products and managed integration of PIM with ERP and web portal, optimizing export data feeds to meet integration requirem</w:t>
      </w:r>
      <w:r>
        <w:t>ents for e-commerce platforms and external distributors</w:t>
      </w:r>
    </w:p>
    <w:p w14:paraId="7CAD84EE" w14:textId="38DF961B" w:rsidR="003E4427" w:rsidRDefault="003E4427" w:rsidP="003E4427">
      <w:r w:rsidRPr="003E4427">
        <w:t xml:space="preserve">• </w:t>
      </w:r>
      <w:r>
        <w:t xml:space="preserve">Developed and enforced PIM data standards, taxonomy, and product categories, driving data cleansing initiatives and implementing automated business rules for continuous improvement in data integrity and product information. </w:t>
      </w:r>
    </w:p>
    <w:p w14:paraId="141BF9CB" w14:textId="77777777" w:rsidR="003E4427" w:rsidRDefault="003E4427" w:rsidP="003E4427">
      <w:pPr>
        <w:rPr>
          <w:b/>
          <w:bCs/>
        </w:rPr>
      </w:pPr>
    </w:p>
    <w:p w14:paraId="11B3F890" w14:textId="5E1592CC" w:rsidR="00055A8B" w:rsidRPr="00055A8B" w:rsidRDefault="00C86586" w:rsidP="00C86586">
      <w:pPr>
        <w:tabs>
          <w:tab w:val="right" w:pos="10170"/>
        </w:tabs>
        <w:rPr>
          <w:b/>
          <w:bCs/>
        </w:rPr>
      </w:pPr>
      <w:r w:rsidRPr="00055A8B">
        <w:rPr>
          <w:b/>
          <w:bCs/>
        </w:rPr>
        <w:t>ELECTRICAL EQUIPMENT COMPANY</w:t>
      </w:r>
      <w:r>
        <w:rPr>
          <w:b/>
          <w:bCs/>
        </w:rPr>
        <w:t>,</w:t>
      </w:r>
      <w:r w:rsidRPr="00055A8B">
        <w:rPr>
          <w:b/>
          <w:bCs/>
        </w:rPr>
        <w:t xml:space="preserve"> </w:t>
      </w:r>
      <w:r w:rsidR="00055A8B" w:rsidRPr="00055A8B">
        <w:t>Richmond, VA</w:t>
      </w:r>
      <w:r w:rsidR="00055A8B" w:rsidRPr="00055A8B">
        <w:rPr>
          <w:b/>
          <w:bCs/>
        </w:rPr>
        <w:tab/>
      </w:r>
      <w:r w:rsidRPr="00C86586">
        <w:rPr>
          <w:b/>
          <w:bCs/>
        </w:rPr>
        <w:t>January 2007</w:t>
      </w:r>
      <w:r w:rsidRPr="00C86586">
        <w:t xml:space="preserve"> </w:t>
      </w:r>
      <w:r w:rsidR="00055A8B">
        <w:rPr>
          <w:b/>
          <w:bCs/>
        </w:rPr>
        <w:t>-</w:t>
      </w:r>
      <w:r w:rsidR="00055A8B" w:rsidRPr="00055A8B">
        <w:rPr>
          <w:b/>
          <w:bCs/>
        </w:rPr>
        <w:t xml:space="preserve"> November 2021</w:t>
      </w:r>
    </w:p>
    <w:p w14:paraId="39CB23C7" w14:textId="6EC112C6" w:rsidR="00055A8B" w:rsidRPr="00055A8B" w:rsidRDefault="00055A8B" w:rsidP="00055A8B">
      <w:pPr>
        <w:rPr>
          <w:b/>
          <w:bCs/>
        </w:rPr>
      </w:pPr>
      <w:r w:rsidRPr="00055A8B">
        <w:rPr>
          <w:b/>
          <w:bCs/>
        </w:rPr>
        <w:t>e-Commerce Operations Manager</w:t>
      </w:r>
      <w:r w:rsidR="00C86586">
        <w:rPr>
          <w:b/>
          <w:bCs/>
        </w:rPr>
        <w:t xml:space="preserve">, </w:t>
      </w:r>
      <w:r w:rsidR="00C86586" w:rsidRPr="00C86586">
        <w:t>August 2020 - November 2021</w:t>
      </w:r>
    </w:p>
    <w:p w14:paraId="5975B71A" w14:textId="7DF75163" w:rsidR="00055A8B" w:rsidRDefault="00055A8B" w:rsidP="00C86586">
      <w:r>
        <w:lastRenderedPageBreak/>
        <w:t>Optimized daily website operations and addressed customer inquiries, enhancing overall site functionality and user satisfaction by collaborating closely with developers to troubleshoot and resolve issues, leading to improved operational efficiency by 32%.</w:t>
      </w:r>
    </w:p>
    <w:p w14:paraId="264088E4" w14:textId="13FA44AB" w:rsidR="00055A8B" w:rsidRDefault="00055A8B" w:rsidP="00055A8B">
      <w:pPr>
        <w:pStyle w:val="ListParagraph"/>
        <w:numPr>
          <w:ilvl w:val="0"/>
          <w:numId w:val="1"/>
        </w:numPr>
        <w:ind w:left="360"/>
      </w:pPr>
      <w:r>
        <w:t>Spearheaded product selection and taxonomy development, driving a 22% increase in sales by meticulously maintaining sales goals and conducting regular website audits to identify and capitalize on needs and opportunities.</w:t>
      </w:r>
    </w:p>
    <w:p w14:paraId="1DC24B87" w14:textId="032917C9" w:rsidR="00055A8B" w:rsidRDefault="00055A8B" w:rsidP="00055A8B">
      <w:pPr>
        <w:pStyle w:val="ListParagraph"/>
        <w:numPr>
          <w:ilvl w:val="0"/>
          <w:numId w:val="1"/>
        </w:numPr>
        <w:ind w:left="360"/>
      </w:pPr>
      <w:r>
        <w:t>Pioneered the onboarding process for new customer registrations and personalized website customization, significantly elevating customer engagement and satisfaction by 25%, thereby fostering stronger business relationships and customer loyalty.</w:t>
      </w:r>
    </w:p>
    <w:p w14:paraId="3141FEF5" w14:textId="77777777" w:rsidR="00055A8B" w:rsidRDefault="00055A8B" w:rsidP="00055A8B"/>
    <w:p w14:paraId="41D83CA8" w14:textId="4B58F80F" w:rsidR="00055A8B" w:rsidRPr="00055A8B" w:rsidRDefault="00055A8B" w:rsidP="00055A8B">
      <w:pPr>
        <w:rPr>
          <w:b/>
          <w:bCs/>
        </w:rPr>
      </w:pPr>
      <w:r w:rsidRPr="00055A8B">
        <w:rPr>
          <w:b/>
          <w:bCs/>
        </w:rPr>
        <w:t>E-Commerce Product Manager</w:t>
      </w:r>
      <w:r w:rsidR="00C86586">
        <w:rPr>
          <w:b/>
          <w:bCs/>
        </w:rPr>
        <w:t xml:space="preserve">, </w:t>
      </w:r>
      <w:r w:rsidR="00C86586" w:rsidRPr="00C86586">
        <w:t>September 2017 - August 2020</w:t>
      </w:r>
    </w:p>
    <w:p w14:paraId="022BEBD2" w14:textId="5A822E51" w:rsidR="00055A8B" w:rsidRDefault="00055A8B" w:rsidP="00C86586">
      <w:r>
        <w:t xml:space="preserve">Spearheaded implementation and launch of the first eCommerce platform, </w:t>
      </w:r>
      <w:proofErr w:type="spellStart"/>
      <w:r>
        <w:t>Unilog</w:t>
      </w:r>
      <w:proofErr w:type="spellEnd"/>
      <w:r>
        <w:t>, including requirements gathering, development, testing, go-live and post go-live support.</w:t>
      </w:r>
    </w:p>
    <w:p w14:paraId="7F73E5AC" w14:textId="7759FFD7" w:rsidR="00C86586" w:rsidRDefault="00055A8B" w:rsidP="00C86586">
      <w:pPr>
        <w:pStyle w:val="ListParagraph"/>
        <w:numPr>
          <w:ilvl w:val="0"/>
          <w:numId w:val="1"/>
        </w:numPr>
        <w:tabs>
          <w:tab w:val="center" w:pos="5040"/>
          <w:tab w:val="right" w:pos="10080"/>
        </w:tabs>
        <w:ind w:left="360"/>
      </w:pPr>
      <w:r>
        <w:t>Significantly enhancing the company's digital presence and customer reach, as evidenced by a 35% increase in online sales within the first year.</w:t>
      </w:r>
    </w:p>
    <w:p w14:paraId="6864689A" w14:textId="2B68AC64" w:rsidR="00055A8B" w:rsidRDefault="00055A8B" w:rsidP="00055A8B">
      <w:pPr>
        <w:pStyle w:val="ListParagraph"/>
        <w:numPr>
          <w:ilvl w:val="0"/>
          <w:numId w:val="1"/>
        </w:numPr>
        <w:ind w:left="360"/>
      </w:pPr>
      <w:r>
        <w:t>Developed a custom taxonomy tailored to customer needs, improving product searchability and navigation, which led to a 20% uplift in user engagement.</w:t>
      </w:r>
    </w:p>
    <w:p w14:paraId="7CCA08C4" w14:textId="69AA419B" w:rsidR="00055A8B" w:rsidRDefault="00055A8B" w:rsidP="00055A8B">
      <w:pPr>
        <w:pStyle w:val="ListParagraph"/>
        <w:numPr>
          <w:ilvl w:val="0"/>
          <w:numId w:val="1"/>
        </w:numPr>
        <w:ind w:left="360"/>
      </w:pPr>
      <w:r>
        <w:t>Managed product content and digital assets for over 75,000 products, streamlining the product information management process and boosting product discovery by 25%.</w:t>
      </w:r>
    </w:p>
    <w:p w14:paraId="5BB64E76" w14:textId="43A3C9E0" w:rsidR="00055A8B" w:rsidRDefault="00055A8B" w:rsidP="00055A8B">
      <w:pPr>
        <w:pStyle w:val="ListParagraph"/>
        <w:numPr>
          <w:ilvl w:val="0"/>
          <w:numId w:val="1"/>
        </w:numPr>
        <w:ind w:left="360"/>
      </w:pPr>
      <w:r>
        <w:t>Orchestrated customer acquisition and onboarding strategies, resulting in a 25% growth in registered users and enhancing customer loyalty</w:t>
      </w:r>
    </w:p>
    <w:p w14:paraId="5FE48E41" w14:textId="77777777" w:rsidR="00055A8B" w:rsidRDefault="00055A8B" w:rsidP="00055A8B"/>
    <w:p w14:paraId="7BECED17" w14:textId="5C2076E7" w:rsidR="00055A8B" w:rsidRPr="00055A8B" w:rsidRDefault="00055A8B" w:rsidP="00055A8B">
      <w:pPr>
        <w:rPr>
          <w:b/>
          <w:bCs/>
        </w:rPr>
      </w:pPr>
      <w:r w:rsidRPr="00055A8B">
        <w:rPr>
          <w:b/>
          <w:bCs/>
        </w:rPr>
        <w:t>Inside Sales Manager</w:t>
      </w:r>
      <w:r w:rsidR="00C86586">
        <w:rPr>
          <w:b/>
          <w:bCs/>
        </w:rPr>
        <w:t xml:space="preserve">, </w:t>
      </w:r>
      <w:r w:rsidR="00C86586" w:rsidRPr="00C86586">
        <w:t>August 2010 - September 2017</w:t>
      </w:r>
    </w:p>
    <w:p w14:paraId="189F4E19" w14:textId="7D8465CC" w:rsidR="00055A8B" w:rsidRDefault="00055A8B" w:rsidP="00C86586">
      <w:r>
        <w:t>Managed a multi-million-dollar account package, achieving a 30% increase in customer retention by efficiently processing orders, managing projects, and ensuring timely communication on order status.</w:t>
      </w:r>
    </w:p>
    <w:p w14:paraId="07C2A452" w14:textId="5B4231A1" w:rsidR="00055A8B" w:rsidRDefault="00055A8B" w:rsidP="00055A8B">
      <w:pPr>
        <w:pStyle w:val="ListParagraph"/>
        <w:numPr>
          <w:ilvl w:val="0"/>
          <w:numId w:val="1"/>
        </w:numPr>
        <w:ind w:left="360"/>
      </w:pPr>
      <w:r>
        <w:t>Negotiated special pricing with key vendors on behalf of customers, securing an average of 15% cost savings, which enhanced customer satisfaction and loyalty.</w:t>
      </w:r>
    </w:p>
    <w:p w14:paraId="3682402E" w14:textId="1576C455" w:rsidR="00055A8B" w:rsidRDefault="00055A8B" w:rsidP="00055A8B">
      <w:pPr>
        <w:pStyle w:val="ListParagraph"/>
        <w:numPr>
          <w:ilvl w:val="0"/>
          <w:numId w:val="1"/>
        </w:numPr>
        <w:ind w:left="360"/>
      </w:pPr>
      <w:r>
        <w:t>Mentored new Inside Sales Representatives, improving team performance and onboarding efficiency by 10%, and led operational initiatives that cut warehouse transfer costs by 18%, demonstrating strong leadership and a data-driven approach to cost management.</w:t>
      </w:r>
    </w:p>
    <w:p w14:paraId="4108B57F" w14:textId="77777777" w:rsidR="00055A8B" w:rsidRDefault="00055A8B" w:rsidP="00055A8B"/>
    <w:p w14:paraId="3DE4FEDA" w14:textId="619C4041" w:rsidR="00055A8B" w:rsidRPr="00055A8B" w:rsidRDefault="00055A8B" w:rsidP="00055A8B">
      <w:pPr>
        <w:rPr>
          <w:b/>
          <w:bCs/>
        </w:rPr>
      </w:pPr>
      <w:r w:rsidRPr="00055A8B">
        <w:rPr>
          <w:b/>
          <w:bCs/>
        </w:rPr>
        <w:t>Customer Service &amp; Contracts Specialist</w:t>
      </w:r>
      <w:r w:rsidR="00C86586">
        <w:rPr>
          <w:b/>
          <w:bCs/>
        </w:rPr>
        <w:t xml:space="preserve">, </w:t>
      </w:r>
      <w:r w:rsidR="00C86586" w:rsidRPr="00C86586">
        <w:t>January 2007 - August 2010</w:t>
      </w:r>
    </w:p>
    <w:p w14:paraId="47BA352A" w14:textId="0856B85D" w:rsidR="00055A8B" w:rsidRDefault="00055A8B" w:rsidP="00C86586">
      <w:r>
        <w:t>Collaborated with Inside Sales to streamline order status and promise dates, enhancing operational efficiency by 15%, as measured by reduced order processing time, by implementing a dynamic tracking system.</w:t>
      </w:r>
    </w:p>
    <w:p w14:paraId="200545AB" w14:textId="01EB8634" w:rsidR="00055A8B" w:rsidRDefault="00055A8B" w:rsidP="00055A8B">
      <w:pPr>
        <w:pStyle w:val="ListParagraph"/>
        <w:numPr>
          <w:ilvl w:val="0"/>
          <w:numId w:val="1"/>
        </w:numPr>
        <w:ind w:left="360"/>
      </w:pPr>
      <w:r>
        <w:t xml:space="preserve">Developed and executed a vendor pricing renewal strategy, achieving </w:t>
      </w:r>
      <w:proofErr w:type="gramStart"/>
      <w:r>
        <w:t>a 18</w:t>
      </w:r>
      <w:proofErr w:type="gramEnd"/>
      <w:r>
        <w:t>% reduction in operational costs, as measured by savings on vendor contracts, by negotiating favorable terms.</w:t>
      </w:r>
    </w:p>
    <w:p w14:paraId="2C50896D" w14:textId="43883821" w:rsidR="00055A8B" w:rsidRDefault="00055A8B" w:rsidP="00055A8B">
      <w:pPr>
        <w:pStyle w:val="ListParagraph"/>
        <w:numPr>
          <w:ilvl w:val="0"/>
          <w:numId w:val="1"/>
        </w:numPr>
        <w:ind w:left="360"/>
      </w:pPr>
      <w:r>
        <w:t>Led cross-functional teams, including Outside and Inside Sales, to secure the best vendor pricing, directly contributing to a 20% increase in project margin, as measured by cost savings and customer satisfaction.</w:t>
      </w:r>
    </w:p>
    <w:p w14:paraId="54C07C75" w14:textId="77777777" w:rsidR="00055A8B" w:rsidRDefault="00055A8B" w:rsidP="00055A8B"/>
    <w:p w14:paraId="32CD393C" w14:textId="77777777" w:rsidR="00F04C7D" w:rsidRPr="00F04C7D" w:rsidRDefault="00F04C7D" w:rsidP="00F04C7D">
      <w:pPr>
        <w:jc w:val="center"/>
        <w:rPr>
          <w:b/>
          <w:bCs/>
          <w:sz w:val="24"/>
          <w:szCs w:val="24"/>
        </w:rPr>
      </w:pPr>
      <w:r w:rsidRPr="00F04C7D">
        <w:rPr>
          <w:b/>
          <w:bCs/>
          <w:sz w:val="24"/>
          <w:szCs w:val="24"/>
        </w:rPr>
        <w:t>EDUCATION</w:t>
      </w:r>
    </w:p>
    <w:p w14:paraId="06198107" w14:textId="77777777" w:rsidR="00F04C7D" w:rsidRDefault="00F04C7D" w:rsidP="00F04C7D"/>
    <w:p w14:paraId="1B778EEF" w14:textId="77777777" w:rsidR="00F04C7D" w:rsidRDefault="00F04C7D" w:rsidP="00C86586">
      <w:pPr>
        <w:tabs>
          <w:tab w:val="right" w:pos="10170"/>
        </w:tabs>
      </w:pPr>
      <w:proofErr w:type="gramStart"/>
      <w:r w:rsidRPr="00055A8B">
        <w:rPr>
          <w:b/>
          <w:bCs/>
        </w:rPr>
        <w:t>Masters of Digital Marketing</w:t>
      </w:r>
      <w:proofErr w:type="gramEnd"/>
      <w:r w:rsidRPr="00055A8B">
        <w:rPr>
          <w:b/>
          <w:bCs/>
        </w:rPr>
        <w:t>: Digital Marketing Candidate, Expected graduation</w:t>
      </w:r>
      <w:r>
        <w:tab/>
        <w:t>December 2025</w:t>
      </w:r>
    </w:p>
    <w:p w14:paraId="54B332CD" w14:textId="77777777" w:rsidR="00F04C7D" w:rsidRDefault="00F04C7D" w:rsidP="00F04C7D">
      <w:pPr>
        <w:tabs>
          <w:tab w:val="right" w:pos="10080"/>
        </w:tabs>
      </w:pPr>
      <w:r>
        <w:t>The Northern Illinois University, Illinois</w:t>
      </w:r>
    </w:p>
    <w:p w14:paraId="79B0C35A" w14:textId="77777777" w:rsidR="00F04C7D" w:rsidRDefault="00F04C7D" w:rsidP="00F04C7D"/>
    <w:p w14:paraId="0D434E95" w14:textId="77777777" w:rsidR="00F04C7D" w:rsidRPr="00055A8B" w:rsidRDefault="00F04C7D" w:rsidP="00F04C7D">
      <w:pPr>
        <w:rPr>
          <w:b/>
          <w:bCs/>
        </w:rPr>
      </w:pPr>
      <w:r w:rsidRPr="00055A8B">
        <w:rPr>
          <w:b/>
          <w:bCs/>
        </w:rPr>
        <w:t>Bachelor of Business Administration</w:t>
      </w:r>
      <w:r>
        <w:rPr>
          <w:b/>
          <w:bCs/>
        </w:rPr>
        <w:t xml:space="preserve"> (B.B.A.)</w:t>
      </w:r>
      <w:r w:rsidRPr="00055A8B">
        <w:rPr>
          <w:b/>
          <w:bCs/>
        </w:rPr>
        <w:t>: Marketing</w:t>
      </w:r>
      <w:r>
        <w:rPr>
          <w:b/>
          <w:bCs/>
        </w:rPr>
        <w:t xml:space="preserve"> | </w:t>
      </w:r>
      <w:r w:rsidRPr="00055A8B">
        <w:rPr>
          <w:b/>
          <w:bCs/>
        </w:rPr>
        <w:t>Marketing Management</w:t>
      </w:r>
    </w:p>
    <w:p w14:paraId="6A2A5968" w14:textId="77777777" w:rsidR="00F04C7D" w:rsidRDefault="00F04C7D" w:rsidP="00F04C7D">
      <w:r>
        <w:t>Capella University, Minneapolis, MN, US</w:t>
      </w:r>
    </w:p>
    <w:p w14:paraId="75B4DC38" w14:textId="77777777" w:rsidR="00F04C7D" w:rsidRDefault="00F04C7D" w:rsidP="00F04C7D"/>
    <w:p w14:paraId="367150B2" w14:textId="77777777" w:rsidR="00F04C7D" w:rsidRPr="00055A8B" w:rsidRDefault="00F04C7D" w:rsidP="00F04C7D">
      <w:pPr>
        <w:rPr>
          <w:b/>
          <w:bCs/>
        </w:rPr>
      </w:pPr>
      <w:proofErr w:type="gramStart"/>
      <w:r w:rsidRPr="00055A8B">
        <w:rPr>
          <w:b/>
          <w:bCs/>
        </w:rPr>
        <w:t>Associate in Arts</w:t>
      </w:r>
      <w:proofErr w:type="gramEnd"/>
      <w:r w:rsidRPr="00055A8B">
        <w:rPr>
          <w:b/>
          <w:bCs/>
        </w:rPr>
        <w:t xml:space="preserve"> (A.A.): Information Technology</w:t>
      </w:r>
    </w:p>
    <w:p w14:paraId="34319C59" w14:textId="77777777" w:rsidR="00F04C7D" w:rsidRDefault="00F04C7D" w:rsidP="00F04C7D">
      <w:r>
        <w:t>Southside Virginia Community College, Alberta VA</w:t>
      </w:r>
    </w:p>
    <w:p w14:paraId="12B131B9" w14:textId="77777777" w:rsidR="00F04C7D" w:rsidRDefault="00F04C7D" w:rsidP="00400375">
      <w:pPr>
        <w:jc w:val="center"/>
        <w:rPr>
          <w:b/>
          <w:bCs/>
        </w:rPr>
      </w:pPr>
    </w:p>
    <w:p w14:paraId="4B98BA76" w14:textId="77777777" w:rsidR="00876A0C" w:rsidRDefault="00876A0C" w:rsidP="00400375">
      <w:pPr>
        <w:jc w:val="center"/>
        <w:rPr>
          <w:b/>
          <w:bCs/>
          <w:sz w:val="24"/>
          <w:szCs w:val="24"/>
        </w:rPr>
      </w:pPr>
    </w:p>
    <w:p w14:paraId="29264C94" w14:textId="7DE4BFA3" w:rsidR="00055A8B" w:rsidRPr="00F04C7D" w:rsidRDefault="00F04C7D" w:rsidP="00400375">
      <w:pPr>
        <w:jc w:val="center"/>
        <w:rPr>
          <w:b/>
          <w:bCs/>
          <w:sz w:val="24"/>
          <w:szCs w:val="24"/>
        </w:rPr>
      </w:pPr>
      <w:r w:rsidRPr="00F04C7D">
        <w:rPr>
          <w:b/>
          <w:bCs/>
          <w:sz w:val="24"/>
          <w:szCs w:val="24"/>
        </w:rPr>
        <w:lastRenderedPageBreak/>
        <w:t>CERTIFICATIONS</w:t>
      </w:r>
    </w:p>
    <w:p w14:paraId="40B8406E" w14:textId="77777777" w:rsidR="00400375" w:rsidRDefault="00400375" w:rsidP="00400375"/>
    <w:p w14:paraId="21E779F1" w14:textId="409C36CB" w:rsidR="00055A8B" w:rsidRDefault="00055A8B" w:rsidP="00400375">
      <w:r>
        <w:t xml:space="preserve">Certified Electrical Professional </w:t>
      </w:r>
      <w:r w:rsidR="00400375">
        <w:t>-</w:t>
      </w:r>
      <w:r>
        <w:t xml:space="preserve"> NAED</w:t>
      </w:r>
      <w:r w:rsidR="00400375">
        <w:t xml:space="preserve"> | </w:t>
      </w:r>
      <w:r>
        <w:t xml:space="preserve">Google Analytics </w:t>
      </w:r>
      <w:r w:rsidR="00400375">
        <w:t>-</w:t>
      </w:r>
      <w:r>
        <w:t xml:space="preserve"> Google</w:t>
      </w:r>
      <w:r w:rsidR="00400375">
        <w:t xml:space="preserve"> | </w:t>
      </w:r>
      <w:r>
        <w:t xml:space="preserve">Certified Digital Marketing Specialist </w:t>
      </w:r>
      <w:r w:rsidR="00400375">
        <w:t>–</w:t>
      </w:r>
      <w:r>
        <w:t xml:space="preserve"> Search</w:t>
      </w:r>
      <w:r w:rsidR="00400375">
        <w:t xml:space="preserve"> | </w:t>
      </w:r>
      <w:r>
        <w:t>Pendo Fundamentals</w:t>
      </w:r>
      <w:r w:rsidR="00400375">
        <w:t xml:space="preserve"> | </w:t>
      </w:r>
      <w:proofErr w:type="spellStart"/>
      <w:r>
        <w:t>SAFe</w:t>
      </w:r>
      <w:proofErr w:type="spellEnd"/>
      <w:r>
        <w:t xml:space="preserve"> 6 Product Owner/Product Manager</w:t>
      </w:r>
      <w:r w:rsidR="009A1EB9">
        <w:t xml:space="preserve"> | SEO/Local SEO | Google Display Ads</w:t>
      </w:r>
    </w:p>
    <w:p w14:paraId="0DC95D21" w14:textId="77777777" w:rsidR="00055A8B" w:rsidRDefault="00055A8B" w:rsidP="00055A8B"/>
    <w:sectPr w:rsidR="00055A8B" w:rsidSect="00322B9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F9C9" w14:textId="77777777" w:rsidR="00567504" w:rsidRDefault="00567504" w:rsidP="00C0404D">
      <w:r>
        <w:separator/>
      </w:r>
    </w:p>
  </w:endnote>
  <w:endnote w:type="continuationSeparator" w:id="0">
    <w:p w14:paraId="6F72EC5D" w14:textId="77777777" w:rsidR="00567504" w:rsidRDefault="00567504" w:rsidP="00C0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802C" w14:textId="77777777" w:rsidR="00C0404D" w:rsidRDefault="00C04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40D4" w14:textId="77777777" w:rsidR="00C0404D" w:rsidRDefault="00C04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87C7" w14:textId="77777777" w:rsidR="00C0404D" w:rsidRDefault="00C0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DF64" w14:textId="77777777" w:rsidR="00567504" w:rsidRDefault="00567504" w:rsidP="00C0404D">
      <w:r>
        <w:separator/>
      </w:r>
    </w:p>
  </w:footnote>
  <w:footnote w:type="continuationSeparator" w:id="0">
    <w:p w14:paraId="04CC708A" w14:textId="77777777" w:rsidR="00567504" w:rsidRDefault="00567504" w:rsidP="00C0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171E" w14:textId="23A1EF4F" w:rsidR="00C0404D" w:rsidRDefault="00C04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C3A6" w14:textId="1666674B" w:rsidR="00C0404D" w:rsidRDefault="00C04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F753" w14:textId="60C5E9A9" w:rsidR="00C0404D" w:rsidRDefault="00C04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337"/>
    <w:multiLevelType w:val="hybridMultilevel"/>
    <w:tmpl w:val="8F2A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D26AE"/>
    <w:multiLevelType w:val="hybridMultilevel"/>
    <w:tmpl w:val="235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63BC6"/>
    <w:multiLevelType w:val="hybridMultilevel"/>
    <w:tmpl w:val="A688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50F09"/>
    <w:multiLevelType w:val="hybridMultilevel"/>
    <w:tmpl w:val="2AD24996"/>
    <w:lvl w:ilvl="0" w:tplc="58DC4340">
      <w:start w:val="1"/>
      <w:numFmt w:val="bullet"/>
      <w:lvlText w:val=""/>
      <w:lvlJc w:val="left"/>
      <w:pPr>
        <w:ind w:left="1440" w:hanging="360"/>
      </w:pPr>
      <w:rPr>
        <w:rFonts w:ascii="Symbol" w:hAnsi="Symbol"/>
      </w:rPr>
    </w:lvl>
    <w:lvl w:ilvl="1" w:tplc="F0B4D456">
      <w:start w:val="1"/>
      <w:numFmt w:val="bullet"/>
      <w:lvlText w:val=""/>
      <w:lvlJc w:val="left"/>
      <w:pPr>
        <w:ind w:left="1440" w:hanging="360"/>
      </w:pPr>
      <w:rPr>
        <w:rFonts w:ascii="Symbol" w:hAnsi="Symbol"/>
      </w:rPr>
    </w:lvl>
    <w:lvl w:ilvl="2" w:tplc="8DF45D46">
      <w:start w:val="1"/>
      <w:numFmt w:val="bullet"/>
      <w:lvlText w:val=""/>
      <w:lvlJc w:val="left"/>
      <w:pPr>
        <w:ind w:left="1440" w:hanging="360"/>
      </w:pPr>
      <w:rPr>
        <w:rFonts w:ascii="Symbol" w:hAnsi="Symbol"/>
      </w:rPr>
    </w:lvl>
    <w:lvl w:ilvl="3" w:tplc="CA300CAA">
      <w:start w:val="1"/>
      <w:numFmt w:val="bullet"/>
      <w:lvlText w:val=""/>
      <w:lvlJc w:val="left"/>
      <w:pPr>
        <w:ind w:left="1440" w:hanging="360"/>
      </w:pPr>
      <w:rPr>
        <w:rFonts w:ascii="Symbol" w:hAnsi="Symbol"/>
      </w:rPr>
    </w:lvl>
    <w:lvl w:ilvl="4" w:tplc="2F1A508E">
      <w:start w:val="1"/>
      <w:numFmt w:val="bullet"/>
      <w:lvlText w:val=""/>
      <w:lvlJc w:val="left"/>
      <w:pPr>
        <w:ind w:left="1440" w:hanging="360"/>
      </w:pPr>
      <w:rPr>
        <w:rFonts w:ascii="Symbol" w:hAnsi="Symbol"/>
      </w:rPr>
    </w:lvl>
    <w:lvl w:ilvl="5" w:tplc="AB10F9C4">
      <w:start w:val="1"/>
      <w:numFmt w:val="bullet"/>
      <w:lvlText w:val=""/>
      <w:lvlJc w:val="left"/>
      <w:pPr>
        <w:ind w:left="1440" w:hanging="360"/>
      </w:pPr>
      <w:rPr>
        <w:rFonts w:ascii="Symbol" w:hAnsi="Symbol"/>
      </w:rPr>
    </w:lvl>
    <w:lvl w:ilvl="6" w:tplc="8D38194C">
      <w:start w:val="1"/>
      <w:numFmt w:val="bullet"/>
      <w:lvlText w:val=""/>
      <w:lvlJc w:val="left"/>
      <w:pPr>
        <w:ind w:left="1440" w:hanging="360"/>
      </w:pPr>
      <w:rPr>
        <w:rFonts w:ascii="Symbol" w:hAnsi="Symbol"/>
      </w:rPr>
    </w:lvl>
    <w:lvl w:ilvl="7" w:tplc="D800FF68">
      <w:start w:val="1"/>
      <w:numFmt w:val="bullet"/>
      <w:lvlText w:val=""/>
      <w:lvlJc w:val="left"/>
      <w:pPr>
        <w:ind w:left="1440" w:hanging="360"/>
      </w:pPr>
      <w:rPr>
        <w:rFonts w:ascii="Symbol" w:hAnsi="Symbol"/>
      </w:rPr>
    </w:lvl>
    <w:lvl w:ilvl="8" w:tplc="BD66A7C6">
      <w:start w:val="1"/>
      <w:numFmt w:val="bullet"/>
      <w:lvlText w:val=""/>
      <w:lvlJc w:val="left"/>
      <w:pPr>
        <w:ind w:left="1440" w:hanging="360"/>
      </w:pPr>
      <w:rPr>
        <w:rFonts w:ascii="Symbol" w:hAnsi="Symbol"/>
      </w:rPr>
    </w:lvl>
  </w:abstractNum>
  <w:num w:numId="1" w16cid:durableId="331875124">
    <w:abstractNumId w:val="1"/>
  </w:num>
  <w:num w:numId="2" w16cid:durableId="1293900073">
    <w:abstractNumId w:val="2"/>
  </w:num>
  <w:num w:numId="3" w16cid:durableId="1980573897">
    <w:abstractNumId w:val="3"/>
  </w:num>
  <w:num w:numId="4" w16cid:durableId="194762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8B"/>
    <w:rsid w:val="00055A8B"/>
    <w:rsid w:val="000B5DDA"/>
    <w:rsid w:val="00194D62"/>
    <w:rsid w:val="001E0B09"/>
    <w:rsid w:val="001F0682"/>
    <w:rsid w:val="00245F6D"/>
    <w:rsid w:val="0024760D"/>
    <w:rsid w:val="00313EC2"/>
    <w:rsid w:val="00316053"/>
    <w:rsid w:val="00322B9E"/>
    <w:rsid w:val="00342328"/>
    <w:rsid w:val="00345781"/>
    <w:rsid w:val="003A5E30"/>
    <w:rsid w:val="003B7FF9"/>
    <w:rsid w:val="003C774E"/>
    <w:rsid w:val="003E4427"/>
    <w:rsid w:val="00400375"/>
    <w:rsid w:val="004874E3"/>
    <w:rsid w:val="00516F73"/>
    <w:rsid w:val="005212E7"/>
    <w:rsid w:val="00537A86"/>
    <w:rsid w:val="00543610"/>
    <w:rsid w:val="00567504"/>
    <w:rsid w:val="005A724E"/>
    <w:rsid w:val="005F065A"/>
    <w:rsid w:val="00623941"/>
    <w:rsid w:val="006B482F"/>
    <w:rsid w:val="006B6081"/>
    <w:rsid w:val="0070118B"/>
    <w:rsid w:val="00712567"/>
    <w:rsid w:val="00787825"/>
    <w:rsid w:val="00791E96"/>
    <w:rsid w:val="007E3BD5"/>
    <w:rsid w:val="007F45A9"/>
    <w:rsid w:val="008619A9"/>
    <w:rsid w:val="00870214"/>
    <w:rsid w:val="00876A0C"/>
    <w:rsid w:val="008852A8"/>
    <w:rsid w:val="00991BB4"/>
    <w:rsid w:val="009A1EB9"/>
    <w:rsid w:val="00A438D7"/>
    <w:rsid w:val="00AA596A"/>
    <w:rsid w:val="00AC474D"/>
    <w:rsid w:val="00AC5D3C"/>
    <w:rsid w:val="00B3219C"/>
    <w:rsid w:val="00C0404D"/>
    <w:rsid w:val="00C632C7"/>
    <w:rsid w:val="00C86586"/>
    <w:rsid w:val="00CA5408"/>
    <w:rsid w:val="00CD7940"/>
    <w:rsid w:val="00D00AC0"/>
    <w:rsid w:val="00DB7953"/>
    <w:rsid w:val="00DE7395"/>
    <w:rsid w:val="00E00785"/>
    <w:rsid w:val="00E03C47"/>
    <w:rsid w:val="00E22C4B"/>
    <w:rsid w:val="00E23CD4"/>
    <w:rsid w:val="00E30B57"/>
    <w:rsid w:val="00E862C6"/>
    <w:rsid w:val="00EC4115"/>
    <w:rsid w:val="00EE710B"/>
    <w:rsid w:val="00F04C7D"/>
    <w:rsid w:val="00F41567"/>
    <w:rsid w:val="00FA13D8"/>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47DF"/>
  <w15:chartTrackingRefBased/>
  <w15:docId w15:val="{25B1BB91-45DC-4C29-AEDB-CCE6CB5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Bookman Old Style"/>
        <w:color w:val="000000"/>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A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A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A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5A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5A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5A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5A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A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A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5A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5A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5A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5A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5A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5A8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5A8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55A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A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5A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A8B"/>
    <w:rPr>
      <w:i/>
      <w:iCs/>
      <w:color w:val="404040" w:themeColor="text1" w:themeTint="BF"/>
    </w:rPr>
  </w:style>
  <w:style w:type="paragraph" w:styleId="ListParagraph">
    <w:name w:val="List Paragraph"/>
    <w:basedOn w:val="Normal"/>
    <w:uiPriority w:val="34"/>
    <w:qFormat/>
    <w:rsid w:val="00055A8B"/>
    <w:pPr>
      <w:ind w:left="720"/>
      <w:contextualSpacing/>
    </w:pPr>
  </w:style>
  <w:style w:type="character" w:styleId="IntenseEmphasis">
    <w:name w:val="Intense Emphasis"/>
    <w:basedOn w:val="DefaultParagraphFont"/>
    <w:uiPriority w:val="21"/>
    <w:qFormat/>
    <w:rsid w:val="00055A8B"/>
    <w:rPr>
      <w:i/>
      <w:iCs/>
      <w:color w:val="2F5496" w:themeColor="accent1" w:themeShade="BF"/>
    </w:rPr>
  </w:style>
  <w:style w:type="paragraph" w:styleId="IntenseQuote">
    <w:name w:val="Intense Quote"/>
    <w:basedOn w:val="Normal"/>
    <w:next w:val="Normal"/>
    <w:link w:val="IntenseQuoteChar"/>
    <w:uiPriority w:val="30"/>
    <w:qFormat/>
    <w:rsid w:val="00055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A8B"/>
    <w:rPr>
      <w:i/>
      <w:iCs/>
      <w:color w:val="2F5496" w:themeColor="accent1" w:themeShade="BF"/>
    </w:rPr>
  </w:style>
  <w:style w:type="character" w:styleId="IntenseReference">
    <w:name w:val="Intense Reference"/>
    <w:basedOn w:val="DefaultParagraphFont"/>
    <w:uiPriority w:val="32"/>
    <w:qFormat/>
    <w:rsid w:val="00055A8B"/>
    <w:rPr>
      <w:b/>
      <w:bCs/>
      <w:smallCaps/>
      <w:color w:val="2F5496" w:themeColor="accent1" w:themeShade="BF"/>
      <w:spacing w:val="5"/>
    </w:rPr>
  </w:style>
  <w:style w:type="character" w:styleId="Hyperlink">
    <w:name w:val="Hyperlink"/>
    <w:basedOn w:val="DefaultParagraphFont"/>
    <w:uiPriority w:val="99"/>
    <w:unhideWhenUsed/>
    <w:rsid w:val="00400375"/>
    <w:rPr>
      <w:color w:val="0563C1" w:themeColor="hyperlink"/>
      <w:u w:val="single"/>
    </w:rPr>
  </w:style>
  <w:style w:type="character" w:styleId="UnresolvedMention">
    <w:name w:val="Unresolved Mention"/>
    <w:basedOn w:val="DefaultParagraphFont"/>
    <w:uiPriority w:val="99"/>
    <w:semiHidden/>
    <w:unhideWhenUsed/>
    <w:rsid w:val="00400375"/>
    <w:rPr>
      <w:color w:val="605E5C"/>
      <w:shd w:val="clear" w:color="auto" w:fill="E1DFDD"/>
    </w:rPr>
  </w:style>
  <w:style w:type="paragraph" w:styleId="Header">
    <w:name w:val="header"/>
    <w:basedOn w:val="Normal"/>
    <w:link w:val="HeaderChar"/>
    <w:uiPriority w:val="99"/>
    <w:unhideWhenUsed/>
    <w:rsid w:val="00C0404D"/>
    <w:pPr>
      <w:tabs>
        <w:tab w:val="center" w:pos="4680"/>
        <w:tab w:val="right" w:pos="9360"/>
      </w:tabs>
    </w:pPr>
  </w:style>
  <w:style w:type="character" w:customStyle="1" w:styleId="HeaderChar">
    <w:name w:val="Header Char"/>
    <w:basedOn w:val="DefaultParagraphFont"/>
    <w:link w:val="Header"/>
    <w:uiPriority w:val="99"/>
    <w:rsid w:val="00C0404D"/>
  </w:style>
  <w:style w:type="paragraph" w:styleId="Footer">
    <w:name w:val="footer"/>
    <w:basedOn w:val="Normal"/>
    <w:link w:val="FooterChar"/>
    <w:uiPriority w:val="99"/>
    <w:unhideWhenUsed/>
    <w:rsid w:val="00C0404D"/>
    <w:pPr>
      <w:tabs>
        <w:tab w:val="center" w:pos="4680"/>
        <w:tab w:val="right" w:pos="9360"/>
      </w:tabs>
    </w:pPr>
  </w:style>
  <w:style w:type="character" w:customStyle="1" w:styleId="FooterChar">
    <w:name w:val="Footer Char"/>
    <w:basedOn w:val="DefaultParagraphFont"/>
    <w:link w:val="Footer"/>
    <w:uiPriority w:val="99"/>
    <w:rsid w:val="00C0404D"/>
  </w:style>
  <w:style w:type="character" w:styleId="CommentReference">
    <w:name w:val="annotation reference"/>
    <w:basedOn w:val="DefaultParagraphFont"/>
    <w:uiPriority w:val="99"/>
    <w:semiHidden/>
    <w:unhideWhenUsed/>
    <w:rsid w:val="00E23CD4"/>
    <w:rPr>
      <w:sz w:val="16"/>
      <w:szCs w:val="16"/>
    </w:rPr>
  </w:style>
  <w:style w:type="paragraph" w:styleId="CommentText">
    <w:name w:val="annotation text"/>
    <w:basedOn w:val="Normal"/>
    <w:link w:val="CommentTextChar"/>
    <w:uiPriority w:val="99"/>
    <w:unhideWhenUsed/>
    <w:rsid w:val="00E23CD4"/>
    <w:rPr>
      <w:sz w:val="20"/>
      <w:szCs w:val="20"/>
    </w:rPr>
  </w:style>
  <w:style w:type="character" w:customStyle="1" w:styleId="CommentTextChar">
    <w:name w:val="Comment Text Char"/>
    <w:basedOn w:val="DefaultParagraphFont"/>
    <w:link w:val="CommentText"/>
    <w:uiPriority w:val="99"/>
    <w:rsid w:val="00E23CD4"/>
    <w:rPr>
      <w:sz w:val="20"/>
      <w:szCs w:val="20"/>
    </w:rPr>
  </w:style>
  <w:style w:type="paragraph" w:styleId="CommentSubject">
    <w:name w:val="annotation subject"/>
    <w:basedOn w:val="CommentText"/>
    <w:next w:val="CommentText"/>
    <w:link w:val="CommentSubjectChar"/>
    <w:uiPriority w:val="99"/>
    <w:semiHidden/>
    <w:unhideWhenUsed/>
    <w:rsid w:val="00E23CD4"/>
    <w:rPr>
      <w:b/>
      <w:bCs/>
    </w:rPr>
  </w:style>
  <w:style w:type="character" w:customStyle="1" w:styleId="CommentSubjectChar">
    <w:name w:val="Comment Subject Char"/>
    <w:basedOn w:val="CommentTextChar"/>
    <w:link w:val="CommentSubject"/>
    <w:uiPriority w:val="99"/>
    <w:semiHidden/>
    <w:rsid w:val="00E23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ee-milliron-07867b9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1092-951E-40FD-A1CF-BDBC3348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Franks</dc:creator>
  <cp:keywords/>
  <dc:description/>
  <cp:lastModifiedBy>Tee Milliron</cp:lastModifiedBy>
  <cp:revision>8</cp:revision>
  <dcterms:created xsi:type="dcterms:W3CDTF">2024-12-16T17:50:00Z</dcterms:created>
  <dcterms:modified xsi:type="dcterms:W3CDTF">2025-02-20T16:04:00Z</dcterms:modified>
</cp:coreProperties>
</file>